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6739" w:rsidRDefault="007D482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</w:p>
    <w:p w:rsidR="00586739" w:rsidRPr="00586739" w:rsidRDefault="0058673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 xml:space="preserve">конкурса на право заключения </w:t>
      </w:r>
      <w:r w:rsidRPr="00586739">
        <w:rPr>
          <w:b/>
          <w:bCs/>
          <w:sz w:val="28"/>
          <w:szCs w:val="28"/>
        </w:rPr>
        <w:t>договора купли-продажи нежилого зда</w:t>
      </w:r>
      <w:r>
        <w:rPr>
          <w:b/>
          <w:bCs/>
          <w:sz w:val="28"/>
          <w:szCs w:val="28"/>
        </w:rPr>
        <w:t>ния, расположенного по адресу: Калининградская область, г. Зеленоградск, ул. П</w:t>
      </w:r>
      <w:r w:rsidRPr="00586739">
        <w:rPr>
          <w:b/>
          <w:bCs/>
          <w:sz w:val="28"/>
          <w:szCs w:val="28"/>
        </w:rPr>
        <w:t>ограничная, д. № 1, являющееся объектом культурного насл</w:t>
      </w:r>
      <w:r>
        <w:rPr>
          <w:b/>
          <w:bCs/>
          <w:sz w:val="28"/>
          <w:szCs w:val="28"/>
        </w:rPr>
        <w:t>едия местного значения «Здание отеля «В</w:t>
      </w:r>
      <w:r w:rsidRPr="00586739">
        <w:rPr>
          <w:b/>
          <w:bCs/>
          <w:sz w:val="28"/>
          <w:szCs w:val="28"/>
        </w:rPr>
        <w:t xml:space="preserve">осточная </w:t>
      </w:r>
      <w:r>
        <w:rPr>
          <w:b/>
          <w:bCs/>
          <w:sz w:val="28"/>
          <w:szCs w:val="28"/>
        </w:rPr>
        <w:t>П</w:t>
      </w:r>
      <w:r w:rsidRPr="00586739">
        <w:rPr>
          <w:b/>
          <w:bCs/>
          <w:sz w:val="28"/>
          <w:szCs w:val="28"/>
        </w:rPr>
        <w:t xml:space="preserve">руссия», 1906 год. </w:t>
      </w:r>
    </w:p>
    <w:p w:rsidR="004969F9" w:rsidRPr="00727B12" w:rsidRDefault="004969F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4829" w:rsidRPr="00663FFE" w:rsidRDefault="003A2800" w:rsidP="005867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42171">
        <w:rPr>
          <w:sz w:val="28"/>
          <w:szCs w:val="28"/>
        </w:rPr>
        <w:t>8</w:t>
      </w:r>
      <w:r w:rsidR="007D4829"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E48A1" w:rsidRPr="00663FFE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201</w:t>
      </w:r>
      <w:r w:rsidR="00FF5282">
        <w:rPr>
          <w:sz w:val="28"/>
          <w:szCs w:val="28"/>
        </w:rPr>
        <w:t>6</w:t>
      </w:r>
      <w:r w:rsidR="00A256E1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г.</w:t>
      </w:r>
      <w:r w:rsidR="00E67403" w:rsidRPr="00663FFE">
        <w:rPr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2171" w:rsidRPr="00663FFE" w:rsidRDefault="00642171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Время начала конкурса</w:t>
      </w:r>
      <w:r w:rsidRPr="00663FFE">
        <w:rPr>
          <w:sz w:val="28"/>
          <w:szCs w:val="28"/>
        </w:rPr>
        <w:t>: 1</w:t>
      </w:r>
      <w:r>
        <w:rPr>
          <w:sz w:val="28"/>
          <w:szCs w:val="28"/>
        </w:rPr>
        <w:t>5</w:t>
      </w:r>
      <w:r w:rsidRPr="00663FFE">
        <w:rPr>
          <w:sz w:val="28"/>
          <w:szCs w:val="28"/>
        </w:rPr>
        <w:t xml:space="preserve"> часов 00 минут (время калининградское).</w:t>
      </w:r>
    </w:p>
    <w:p w:rsidR="00642171" w:rsidRDefault="00642171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86739" w:rsidRPr="00586739" w:rsidRDefault="00512518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п</w:t>
      </w:r>
      <w:r w:rsidR="00586739" w:rsidRPr="00586739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="00586739" w:rsidRPr="00586739">
        <w:rPr>
          <w:sz w:val="28"/>
          <w:szCs w:val="28"/>
        </w:rPr>
        <w:t xml:space="preserve"> приватизационн</w:t>
      </w:r>
      <w:r>
        <w:rPr>
          <w:sz w:val="28"/>
          <w:szCs w:val="28"/>
        </w:rPr>
        <w:t>ой</w:t>
      </w:r>
      <w:r w:rsidR="00586739" w:rsidRPr="005867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86739" w:rsidRPr="00586739">
        <w:rPr>
          <w:sz w:val="28"/>
          <w:szCs w:val="28"/>
        </w:rPr>
        <w:t xml:space="preserve"> по  продаже объектов муниципальной собственности в составе: </w:t>
      </w:r>
    </w:p>
    <w:p w:rsidR="00586739" w:rsidRDefault="00586739" w:rsidP="00586739">
      <w:pPr>
        <w:jc w:val="both"/>
        <w:rPr>
          <w:sz w:val="28"/>
          <w:szCs w:val="28"/>
        </w:rPr>
      </w:pPr>
      <w:r w:rsidRPr="00586739">
        <w:rPr>
          <w:sz w:val="28"/>
          <w:szCs w:val="28"/>
        </w:rPr>
        <w:t>Председателя комиссии: Беляева</w:t>
      </w:r>
      <w:r>
        <w:rPr>
          <w:sz w:val="28"/>
          <w:szCs w:val="28"/>
        </w:rPr>
        <w:t xml:space="preserve"> В.А.;</w:t>
      </w:r>
    </w:p>
    <w:p w:rsidR="003E204F" w:rsidRDefault="00586739" w:rsidP="0058673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 Чиколаева С.М.,</w:t>
      </w:r>
      <w:r w:rsidRPr="00663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Гринцевича Г.Э., Иволгиной В.В., </w:t>
      </w:r>
      <w:r w:rsidRPr="00586739">
        <w:rPr>
          <w:sz w:val="28"/>
          <w:szCs w:val="28"/>
        </w:rPr>
        <w:t xml:space="preserve"> </w:t>
      </w:r>
      <w:r>
        <w:rPr>
          <w:sz w:val="28"/>
          <w:szCs w:val="28"/>
        </w:rPr>
        <w:t>Крутиковой Т.П.</w:t>
      </w:r>
      <w:r w:rsidRPr="00663FFE">
        <w:rPr>
          <w:sz w:val="28"/>
          <w:szCs w:val="28"/>
        </w:rPr>
        <w:t xml:space="preserve">  </w:t>
      </w:r>
    </w:p>
    <w:p w:rsidR="00512518" w:rsidRPr="00512518" w:rsidRDefault="00512518" w:rsidP="00512518">
      <w:pPr>
        <w:ind w:firstLine="708"/>
        <w:jc w:val="both"/>
        <w:rPr>
          <w:sz w:val="28"/>
          <w:szCs w:val="28"/>
        </w:rPr>
      </w:pPr>
      <w:r w:rsidRPr="00512518">
        <w:rPr>
          <w:sz w:val="28"/>
          <w:szCs w:val="28"/>
        </w:rPr>
        <w:t>Повестка дня:</w:t>
      </w:r>
    </w:p>
    <w:p w:rsidR="005B43A8" w:rsidRDefault="00512518" w:rsidP="0051251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Определение победителя открытого </w:t>
      </w:r>
      <w:r w:rsidRPr="00512518">
        <w:rPr>
          <w:sz w:val="28"/>
          <w:szCs w:val="28"/>
        </w:rPr>
        <w:t xml:space="preserve">конкурса </w:t>
      </w:r>
      <w:r w:rsidRPr="00512518">
        <w:rPr>
          <w:bCs/>
          <w:sz w:val="28"/>
          <w:szCs w:val="28"/>
        </w:rPr>
        <w:t xml:space="preserve">на право заключения договора купли-продажи нежилого здания, расположенного по адресу: 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 год. </w:t>
      </w:r>
    </w:p>
    <w:p w:rsidR="00586739" w:rsidRDefault="005B43A8" w:rsidP="0051251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Обременение объекта: в соответствии с постановлением Правительства Калининградской области от 23.03.2007г. № 132 «Об объектах культурного наследия регионального и местного значения» Объект состоит в едином государственном реестре объектов культурного наследия (памятников истории и культуры) народов Российской Федерации как объект культурного наследия местного значения «Здание отеля «Восточная Пруссия», 1906 год</w:t>
      </w:r>
      <w:r w:rsidR="009B026E">
        <w:rPr>
          <w:bCs/>
          <w:sz w:val="28"/>
          <w:szCs w:val="28"/>
        </w:rPr>
        <w:t xml:space="preserve"> и подлежит государственной охране на основании охранного обязательства, утвержденного Приказом Службы государственной охраны объектов культурного наследия Правительства калининградской области от 19.05.2016 года № 123. Предмет охраны изложен, как в указанном охранном обязательстве, так и в Акте осмотра его технического состояния от 19.05.2016г.  </w:t>
      </w:r>
      <w:r w:rsidR="00512518" w:rsidRPr="00512518">
        <w:rPr>
          <w:sz w:val="28"/>
          <w:szCs w:val="28"/>
        </w:rPr>
        <w:t xml:space="preserve"> </w:t>
      </w:r>
    </w:p>
    <w:p w:rsidR="003E204F" w:rsidRPr="00512518" w:rsidRDefault="003E204F" w:rsidP="00512518">
      <w:pPr>
        <w:ind w:firstLine="708"/>
        <w:jc w:val="both"/>
        <w:rPr>
          <w:sz w:val="28"/>
          <w:szCs w:val="28"/>
        </w:rPr>
      </w:pPr>
    </w:p>
    <w:p w:rsidR="005E2462" w:rsidRDefault="00BE48A1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1857A9">
        <w:rPr>
          <w:sz w:val="28"/>
          <w:szCs w:val="28"/>
        </w:rPr>
        <w:t xml:space="preserve">На процедуре проведения </w:t>
      </w:r>
      <w:r w:rsidR="00512518">
        <w:rPr>
          <w:sz w:val="28"/>
          <w:szCs w:val="28"/>
        </w:rPr>
        <w:t>конкурса</w:t>
      </w:r>
      <w:r w:rsidR="00474B15" w:rsidRPr="001857A9">
        <w:rPr>
          <w:sz w:val="28"/>
          <w:szCs w:val="28"/>
        </w:rPr>
        <w:t xml:space="preserve"> присутствовали:</w:t>
      </w:r>
      <w:r w:rsidRPr="005551BB">
        <w:rPr>
          <w:sz w:val="28"/>
          <w:szCs w:val="28"/>
        </w:rPr>
        <w:tab/>
      </w:r>
    </w:p>
    <w:p w:rsidR="00474B15" w:rsidRPr="00663FFE" w:rsidRDefault="006852D9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663FFE">
        <w:rPr>
          <w:sz w:val="28"/>
          <w:szCs w:val="28"/>
        </w:rPr>
        <w:t xml:space="preserve">Участники </w:t>
      </w:r>
      <w:r w:rsidR="00512518">
        <w:rPr>
          <w:sz w:val="28"/>
          <w:szCs w:val="28"/>
        </w:rPr>
        <w:t>конкурса</w:t>
      </w:r>
      <w:r w:rsidR="00474B15" w:rsidRPr="00663FFE">
        <w:rPr>
          <w:sz w:val="28"/>
          <w:szCs w:val="28"/>
        </w:rPr>
        <w:t xml:space="preserve">: </w:t>
      </w:r>
    </w:p>
    <w:p w:rsidR="00761D7F" w:rsidRPr="00761D7F" w:rsidRDefault="00474B15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61D7F" w:rsidRPr="00761D7F">
        <w:rPr>
          <w:sz w:val="28"/>
          <w:szCs w:val="28"/>
        </w:rPr>
        <w:t>1.</w:t>
      </w:r>
      <w:r w:rsidR="005E2462">
        <w:rPr>
          <w:sz w:val="28"/>
          <w:szCs w:val="28"/>
        </w:rPr>
        <w:t xml:space="preserve"> </w:t>
      </w:r>
      <w:r w:rsidR="00512518">
        <w:rPr>
          <w:sz w:val="28"/>
          <w:szCs w:val="28"/>
        </w:rPr>
        <w:t>ОО</w:t>
      </w:r>
      <w:r w:rsidR="003A2800">
        <w:rPr>
          <w:sz w:val="28"/>
          <w:szCs w:val="28"/>
        </w:rPr>
        <w:t>О «</w:t>
      </w:r>
      <w:r w:rsidR="00512518">
        <w:rPr>
          <w:sz w:val="28"/>
          <w:szCs w:val="28"/>
        </w:rPr>
        <w:t>Финансово-инвестиционная компания «РАЙД»</w:t>
      </w:r>
      <w:r w:rsidR="003A2800">
        <w:rPr>
          <w:sz w:val="28"/>
          <w:szCs w:val="28"/>
        </w:rPr>
        <w:t xml:space="preserve">», в лице генерального директора </w:t>
      </w:r>
      <w:r w:rsidR="00512518">
        <w:rPr>
          <w:sz w:val="28"/>
          <w:szCs w:val="28"/>
        </w:rPr>
        <w:t>Казакова Романа Леонидовича</w:t>
      </w:r>
      <w:r w:rsidR="003A2800">
        <w:rPr>
          <w:sz w:val="28"/>
          <w:szCs w:val="28"/>
        </w:rPr>
        <w:t>.</w:t>
      </w:r>
    </w:p>
    <w:p w:rsidR="005E2462" w:rsidRDefault="005551BB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12518">
        <w:rPr>
          <w:rFonts w:ascii="Times New Roman" w:hAnsi="Times New Roman" w:cs="Times New Roman"/>
          <w:sz w:val="28"/>
          <w:szCs w:val="28"/>
        </w:rPr>
        <w:t>Валахи Любовь Валерьевна</w:t>
      </w:r>
      <w:r w:rsidR="003A2800">
        <w:rPr>
          <w:rFonts w:ascii="Times New Roman" w:hAnsi="Times New Roman" w:cs="Times New Roman"/>
          <w:sz w:val="28"/>
          <w:szCs w:val="28"/>
        </w:rPr>
        <w:t>.</w:t>
      </w:r>
    </w:p>
    <w:p w:rsidR="003E204F" w:rsidRDefault="003E204F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26E" w:rsidRDefault="009B026E" w:rsidP="003E20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продажи имущества составляет: 20 622 800 (двадцать миллионов шестьсот двадцать две тысячи восемьсот)</w:t>
      </w:r>
      <w:r w:rsidR="003A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без учета НДС, в том числе:</w:t>
      </w:r>
    </w:p>
    <w:p w:rsidR="009B026E" w:rsidRDefault="009B026E" w:rsidP="003E20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нежилого здания – 17 444 100 (семнадцать миллионов четыреста сорок четыре тысячи сто) рублей;</w:t>
      </w:r>
    </w:p>
    <w:p w:rsidR="009B026E" w:rsidRDefault="009B026E" w:rsidP="003E20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стоимость земельного участка – 3 178 700 (три миллиона сто семьдесят восемь тысяч семьсот) рублей</w:t>
      </w:r>
      <w:r w:rsidR="003E204F">
        <w:rPr>
          <w:rFonts w:ascii="Times New Roman" w:hAnsi="Times New Roman" w:cs="Times New Roman"/>
          <w:sz w:val="28"/>
          <w:szCs w:val="28"/>
        </w:rPr>
        <w:t>.</w:t>
      </w:r>
    </w:p>
    <w:p w:rsidR="003E204F" w:rsidRDefault="003E204F" w:rsidP="003E20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20% от начальной цены имущества и составляет 4 </w:t>
      </w:r>
      <w:r w:rsidRPr="003E204F">
        <w:rPr>
          <w:rFonts w:ascii="Times New Roman" w:hAnsi="Times New Roman" w:cs="Times New Roman"/>
          <w:sz w:val="28"/>
          <w:szCs w:val="28"/>
        </w:rPr>
        <w:t>124 560 рублей 00 копеек</w:t>
      </w:r>
      <w:r w:rsidR="00642171">
        <w:rPr>
          <w:rFonts w:ascii="Times New Roman" w:hAnsi="Times New Roman" w:cs="Times New Roman"/>
          <w:sz w:val="28"/>
          <w:szCs w:val="28"/>
        </w:rPr>
        <w:t>.</w:t>
      </w:r>
    </w:p>
    <w:p w:rsidR="00CF2212" w:rsidRPr="00663FFE" w:rsidRDefault="007D4829" w:rsidP="003E20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3. </w:t>
      </w:r>
      <w:r w:rsidR="003E204F">
        <w:rPr>
          <w:rFonts w:ascii="Times New Roman" w:hAnsi="Times New Roman" w:cs="Times New Roman"/>
          <w:sz w:val="28"/>
          <w:szCs w:val="28"/>
        </w:rPr>
        <w:t xml:space="preserve">Проведена проверка целостности запечатанных конвертов с предложениями о цене продаваемого на конкурсе имущества, в результате которой установлено, что закрытая форма подачи предложений выдержана, целостность конвертов не нарушена. </w:t>
      </w:r>
    </w:p>
    <w:p w:rsidR="007D4829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="00BE48A1" w:rsidRPr="00663FFE">
        <w:rPr>
          <w:rFonts w:ascii="Times New Roman" w:hAnsi="Times New Roman" w:cs="Times New Roman"/>
          <w:sz w:val="28"/>
          <w:szCs w:val="28"/>
        </w:rPr>
        <w:tab/>
      </w:r>
      <w:r w:rsidRPr="00663FFE">
        <w:rPr>
          <w:rFonts w:ascii="Times New Roman" w:hAnsi="Times New Roman" w:cs="Times New Roman"/>
          <w:sz w:val="28"/>
          <w:szCs w:val="28"/>
        </w:rPr>
        <w:t xml:space="preserve"> 4. </w:t>
      </w:r>
      <w:r w:rsidR="003E204F">
        <w:rPr>
          <w:rFonts w:ascii="Times New Roman" w:hAnsi="Times New Roman" w:cs="Times New Roman"/>
          <w:sz w:val="28"/>
          <w:szCs w:val="28"/>
        </w:rPr>
        <w:t xml:space="preserve">Председателем комиссии озвучены следующие предложения о цене продаваемого на конкурсе имущества: </w:t>
      </w:r>
    </w:p>
    <w:p w:rsidR="003E204F" w:rsidRDefault="003E204F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1: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3118"/>
        <w:gridCol w:w="3226"/>
      </w:tblGrid>
      <w:tr w:rsidR="003E204F" w:rsidTr="003E204F">
        <w:tc>
          <w:tcPr>
            <w:tcW w:w="675" w:type="dxa"/>
          </w:tcPr>
          <w:p w:rsidR="003E204F" w:rsidRPr="003E204F" w:rsidRDefault="003E204F" w:rsidP="003E2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3E204F" w:rsidRPr="003E204F" w:rsidRDefault="003E204F" w:rsidP="003E2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4F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  <w:tc>
          <w:tcPr>
            <w:tcW w:w="3118" w:type="dxa"/>
          </w:tcPr>
          <w:p w:rsidR="003E204F" w:rsidRPr="003E204F" w:rsidRDefault="003E204F" w:rsidP="003E2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4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  <w:tc>
          <w:tcPr>
            <w:tcW w:w="3226" w:type="dxa"/>
          </w:tcPr>
          <w:p w:rsidR="003E204F" w:rsidRPr="003E204F" w:rsidRDefault="003E204F" w:rsidP="003E2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4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Предложенная цена</w:t>
            </w:r>
            <w:r w:rsidR="00642171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3E204F" w:rsidTr="00642171">
        <w:tc>
          <w:tcPr>
            <w:tcW w:w="675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«Финансово-инвестиционная компания «РАЙД»</w:t>
            </w:r>
          </w:p>
        </w:tc>
        <w:tc>
          <w:tcPr>
            <w:tcW w:w="3226" w:type="dxa"/>
            <w:vAlign w:val="center"/>
          </w:tcPr>
          <w:p w:rsidR="003E204F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20 622 800</w:t>
            </w:r>
          </w:p>
        </w:tc>
      </w:tr>
      <w:tr w:rsidR="003E204F" w:rsidTr="00642171">
        <w:tc>
          <w:tcPr>
            <w:tcW w:w="675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Валахи Любовь Валерьевна</w:t>
            </w:r>
          </w:p>
        </w:tc>
        <w:tc>
          <w:tcPr>
            <w:tcW w:w="3226" w:type="dxa"/>
            <w:vAlign w:val="center"/>
          </w:tcPr>
          <w:p w:rsidR="003E204F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20 622 800</w:t>
            </w:r>
          </w:p>
        </w:tc>
      </w:tr>
    </w:tbl>
    <w:p w:rsidR="003E204F" w:rsidRDefault="003E204F" w:rsidP="000F42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результате рассмотрения предложений участников конкурса по цене муниципального </w:t>
      </w:r>
      <w:r w:rsidR="00642171">
        <w:rPr>
          <w:rFonts w:ascii="Times New Roman" w:hAnsi="Times New Roman" w:cs="Times New Roman"/>
          <w:sz w:val="28"/>
          <w:szCs w:val="28"/>
        </w:rPr>
        <w:t xml:space="preserve">имущества, выявлено равенство предложений участников, в связи с чем, победителем конкурса признается ООО «Финансово-инвестиционная компания «РАЙД», которое подало заявку ранее, что отражено в журнале регистрации заявлений. </w:t>
      </w:r>
    </w:p>
    <w:p w:rsidR="00642171" w:rsidRDefault="00642171" w:rsidP="000F42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3"/>
        <w:gridCol w:w="1633"/>
        <w:gridCol w:w="2977"/>
        <w:gridCol w:w="2313"/>
        <w:gridCol w:w="1905"/>
      </w:tblGrid>
      <w:tr w:rsidR="003E204F" w:rsidTr="00642171">
        <w:tc>
          <w:tcPr>
            <w:tcW w:w="743" w:type="dxa"/>
          </w:tcPr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33" w:type="dxa"/>
          </w:tcPr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Заявки </w:t>
            </w:r>
          </w:p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2977" w:type="dxa"/>
          </w:tcPr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13" w:type="dxa"/>
          </w:tcPr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Предложенная цена, руб. </w:t>
            </w:r>
          </w:p>
        </w:tc>
        <w:tc>
          <w:tcPr>
            <w:tcW w:w="1905" w:type="dxa"/>
          </w:tcPr>
          <w:p w:rsidR="003E204F" w:rsidRDefault="003E204F" w:rsidP="00663F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победителя</w:t>
            </w:r>
          </w:p>
        </w:tc>
      </w:tr>
      <w:tr w:rsidR="003E204F" w:rsidTr="00642171">
        <w:tc>
          <w:tcPr>
            <w:tcW w:w="743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04F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642171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«Финансово-инвестиционная компания «РАЙД», в лице генерального директора </w:t>
            </w:r>
          </w:p>
          <w:p w:rsidR="00642171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Р.Л. Казакова</w:t>
            </w:r>
          </w:p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3E204F" w:rsidRDefault="00642171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20 622 800</w:t>
            </w:r>
          </w:p>
        </w:tc>
        <w:tc>
          <w:tcPr>
            <w:tcW w:w="1905" w:type="dxa"/>
            <w:vAlign w:val="center"/>
          </w:tcPr>
          <w:p w:rsidR="003E204F" w:rsidRDefault="003E204F" w:rsidP="006421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04F" w:rsidRPr="00663FFE" w:rsidRDefault="003E204F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Председатель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  <w:r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Чиколаев Сергей Михайлович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Гринцевич Герман Эдуардович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1857A9" w:rsidRPr="00663FFE" w:rsidRDefault="001857A9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857A9" w:rsidRPr="00663FFE" w:rsidSect="00B74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29"/>
    <w:rsid w:val="00007318"/>
    <w:rsid w:val="00011061"/>
    <w:rsid w:val="0007558B"/>
    <w:rsid w:val="000762FB"/>
    <w:rsid w:val="000C4FF2"/>
    <w:rsid w:val="000F0038"/>
    <w:rsid w:val="000F4212"/>
    <w:rsid w:val="00163578"/>
    <w:rsid w:val="001857A9"/>
    <w:rsid w:val="001C4C6B"/>
    <w:rsid w:val="00261EC0"/>
    <w:rsid w:val="00317504"/>
    <w:rsid w:val="00323BA0"/>
    <w:rsid w:val="003A2800"/>
    <w:rsid w:val="003E204F"/>
    <w:rsid w:val="00447EE7"/>
    <w:rsid w:val="00474B15"/>
    <w:rsid w:val="00476076"/>
    <w:rsid w:val="00481B60"/>
    <w:rsid w:val="004969F9"/>
    <w:rsid w:val="004A61A9"/>
    <w:rsid w:val="00512518"/>
    <w:rsid w:val="005166E0"/>
    <w:rsid w:val="005551BB"/>
    <w:rsid w:val="00586739"/>
    <w:rsid w:val="005B43A8"/>
    <w:rsid w:val="005E2462"/>
    <w:rsid w:val="00642171"/>
    <w:rsid w:val="00656E2C"/>
    <w:rsid w:val="00663FFE"/>
    <w:rsid w:val="006852D9"/>
    <w:rsid w:val="006908A7"/>
    <w:rsid w:val="00713AF6"/>
    <w:rsid w:val="0072079B"/>
    <w:rsid w:val="00727B12"/>
    <w:rsid w:val="00761D7F"/>
    <w:rsid w:val="007D4829"/>
    <w:rsid w:val="007E4EBA"/>
    <w:rsid w:val="008053EF"/>
    <w:rsid w:val="00885347"/>
    <w:rsid w:val="00997EE2"/>
    <w:rsid w:val="009A1467"/>
    <w:rsid w:val="009B026E"/>
    <w:rsid w:val="009C03F9"/>
    <w:rsid w:val="00A256E1"/>
    <w:rsid w:val="00A732DC"/>
    <w:rsid w:val="00AE5A41"/>
    <w:rsid w:val="00AF5A19"/>
    <w:rsid w:val="00B74A77"/>
    <w:rsid w:val="00B77704"/>
    <w:rsid w:val="00BE48A1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D6683B"/>
    <w:rsid w:val="00E64DE5"/>
    <w:rsid w:val="00E67403"/>
    <w:rsid w:val="00E74961"/>
    <w:rsid w:val="00E8751F"/>
    <w:rsid w:val="00FB3827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2016-11-18T13:00:00Z</cp:lastPrinted>
  <dcterms:created xsi:type="dcterms:W3CDTF">2016-11-18T09:48:00Z</dcterms:created>
  <dcterms:modified xsi:type="dcterms:W3CDTF">2016-11-18T13:09:00Z</dcterms:modified>
</cp:coreProperties>
</file>